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8F8" w:rsidRPr="00C44BF5" w:rsidRDefault="003A68F8" w:rsidP="003A68F8">
      <w:pPr>
        <w:jc w:val="center"/>
        <w:rPr>
          <w:rFonts w:ascii="Times New Roman" w:hAnsi="Times New Roman" w:cs="Times New Roman"/>
          <w:b/>
          <w:sz w:val="40"/>
          <w:szCs w:val="40"/>
        </w:rPr>
      </w:pPr>
      <w:r w:rsidRPr="00C44BF5">
        <w:rPr>
          <w:rFonts w:ascii="Times New Roman" w:hAnsi="Times New Roman" w:cs="Times New Roman"/>
          <w:b/>
          <w:sz w:val="40"/>
          <w:szCs w:val="40"/>
          <w:highlight w:val="yellow"/>
        </w:rPr>
        <w:t>DOABA COLLEGE JALANDHAR</w:t>
      </w:r>
    </w:p>
    <w:p w:rsidR="003A68F8" w:rsidRPr="00C44BF5" w:rsidRDefault="003A68F8" w:rsidP="003A68F8">
      <w:pPr>
        <w:jc w:val="center"/>
        <w:rPr>
          <w:rFonts w:ascii="Times New Roman" w:hAnsi="Times New Roman" w:cs="Times New Roman"/>
          <w:b/>
          <w:sz w:val="28"/>
          <w:szCs w:val="32"/>
        </w:rPr>
      </w:pPr>
      <w:r w:rsidRPr="00C44BF5">
        <w:rPr>
          <w:rFonts w:ascii="Times New Roman" w:hAnsi="Times New Roman" w:cs="Times New Roman"/>
          <w:b/>
          <w:sz w:val="28"/>
          <w:szCs w:val="32"/>
        </w:rPr>
        <w:t xml:space="preserve">Department </w:t>
      </w:r>
      <w:r>
        <w:rPr>
          <w:rFonts w:ascii="Times New Roman" w:hAnsi="Times New Roman" w:cs="Times New Roman"/>
          <w:b/>
          <w:sz w:val="28"/>
          <w:szCs w:val="32"/>
        </w:rPr>
        <w:t>of Biotechnology and Allied Health</w:t>
      </w:r>
      <w:r w:rsidRPr="00C44BF5">
        <w:rPr>
          <w:rFonts w:ascii="Times New Roman" w:hAnsi="Times New Roman" w:cs="Times New Roman"/>
          <w:b/>
          <w:sz w:val="28"/>
          <w:szCs w:val="32"/>
        </w:rPr>
        <w:t xml:space="preserve"> Sciences</w:t>
      </w:r>
    </w:p>
    <w:p w:rsidR="003A68F8" w:rsidRPr="00C44BF5" w:rsidRDefault="003A68F8" w:rsidP="003A68F8">
      <w:pPr>
        <w:jc w:val="center"/>
        <w:rPr>
          <w:rFonts w:ascii="Times New Roman" w:hAnsi="Times New Roman" w:cs="Times New Roman"/>
          <w:b/>
          <w:bCs/>
          <w:sz w:val="28"/>
          <w:szCs w:val="32"/>
          <w:u w:val="single"/>
        </w:rPr>
      </w:pPr>
      <w:r w:rsidRPr="00C44BF5">
        <w:rPr>
          <w:rFonts w:ascii="Times New Roman" w:hAnsi="Times New Roman" w:cs="Times New Roman"/>
          <w:b/>
          <w:bCs/>
          <w:sz w:val="28"/>
          <w:szCs w:val="32"/>
          <w:u w:val="single"/>
        </w:rPr>
        <w:t>Event Report</w:t>
      </w:r>
    </w:p>
    <w:p w:rsidR="003A68F8" w:rsidRPr="003A68F8" w:rsidRDefault="003A68F8" w:rsidP="003A68F8">
      <w:pPr>
        <w:pStyle w:val="pdq2pgselectionanchorcontainer"/>
        <w:spacing w:line="276" w:lineRule="auto"/>
      </w:pPr>
      <w:r w:rsidRPr="003A68F8">
        <w:rPr>
          <w:b/>
          <w:bCs/>
        </w:rPr>
        <w:t>Event Name:</w:t>
      </w:r>
      <w:r w:rsidRPr="003A68F8">
        <w:t xml:space="preserve"> </w:t>
      </w:r>
      <w:r w:rsidRPr="003A68F8">
        <w:rPr>
          <w:iCs/>
        </w:rPr>
        <w:t>Milk Quality Insights: PPT Presentation</w:t>
      </w:r>
      <w:r w:rsidRPr="003A68F8">
        <w:br/>
      </w:r>
      <w:r w:rsidRPr="003A68F8">
        <w:rPr>
          <w:b/>
          <w:bCs/>
        </w:rPr>
        <w:t>Date:</w:t>
      </w:r>
      <w:r w:rsidRPr="003A68F8">
        <w:t xml:space="preserve"> 8th August 2026</w:t>
      </w:r>
      <w:r w:rsidRPr="003A68F8">
        <w:br/>
      </w:r>
      <w:r w:rsidRPr="003A68F8">
        <w:rPr>
          <w:b/>
          <w:bCs/>
        </w:rPr>
        <w:t>Venue:</w:t>
      </w:r>
      <w:r w:rsidR="004E01B5">
        <w:t xml:space="preserve"> Medical Lab Technology La</w:t>
      </w:r>
      <w:bookmarkStart w:id="0" w:name="_GoBack"/>
      <w:bookmarkEnd w:id="0"/>
      <w:r w:rsidR="004E01B5">
        <w:t>boratory</w:t>
      </w:r>
      <w:r w:rsidRPr="003A68F8">
        <w:br/>
      </w:r>
      <w:r w:rsidRPr="003A68F8">
        <w:rPr>
          <w:b/>
          <w:bCs/>
        </w:rPr>
        <w:t>Duration:</w:t>
      </w:r>
      <w:r w:rsidRPr="003A68F8">
        <w:t xml:space="preserve"> 1:30 Hours</w:t>
      </w:r>
      <w:r w:rsidRPr="003A68F8">
        <w:br/>
      </w:r>
      <w:r w:rsidRPr="003A68F8">
        <w:rPr>
          <w:b/>
          <w:bCs/>
        </w:rPr>
        <w:t>Organized by:</w:t>
      </w:r>
      <w:r w:rsidRPr="003A68F8">
        <w:t xml:space="preserve"> Department of Biotechnology and Allied Health Sciences</w:t>
      </w:r>
      <w:r w:rsidRPr="003A68F8">
        <w:br/>
      </w:r>
      <w:r w:rsidRPr="003A68F8">
        <w:rPr>
          <w:b/>
          <w:bCs/>
        </w:rPr>
        <w:t>Event Coordinator:</w:t>
      </w:r>
      <w:r w:rsidRPr="003A68F8">
        <w:t xml:space="preserve"> Prof. Smile</w:t>
      </w:r>
      <w:r w:rsidRPr="003A68F8">
        <w:br/>
      </w:r>
      <w:r w:rsidRPr="003A68F8">
        <w:rPr>
          <w:b/>
          <w:bCs/>
        </w:rPr>
        <w:t>Event Co</w:t>
      </w:r>
      <w:r w:rsidRPr="003A68F8">
        <w:rPr>
          <w:b/>
          <w:bCs/>
        </w:rPr>
        <w:t>-co</w:t>
      </w:r>
      <w:r w:rsidRPr="003A68F8">
        <w:rPr>
          <w:b/>
          <w:bCs/>
        </w:rPr>
        <w:t>ordinator:</w:t>
      </w:r>
      <w:r w:rsidRPr="003A68F8">
        <w:t xml:space="preserve"> Prof. S Haseena &amp; Prof. </w:t>
      </w:r>
      <w:proofErr w:type="spellStart"/>
      <w:r w:rsidRPr="003A68F8">
        <w:t>Sakshi</w:t>
      </w:r>
      <w:proofErr w:type="spellEnd"/>
      <w:r w:rsidRPr="003A68F8">
        <w:t xml:space="preserve"> </w:t>
      </w:r>
      <w:proofErr w:type="spellStart"/>
      <w:r w:rsidRPr="003A68F8">
        <w:t>Choudhary</w:t>
      </w:r>
      <w:proofErr w:type="spellEnd"/>
    </w:p>
    <w:p w:rsidR="003A68F8" w:rsidRDefault="003A68F8" w:rsidP="003A68F8">
      <w:pPr>
        <w:pStyle w:val="pdq2pgselectionanchorcontainer"/>
        <w:spacing w:line="276" w:lineRule="auto"/>
        <w:jc w:val="both"/>
      </w:pPr>
      <w:r w:rsidRPr="003A68F8">
        <w:rPr>
          <w:sz w:val="28"/>
        </w:rPr>
        <w:br/>
      </w:r>
      <w:r>
        <w:t xml:space="preserve">The </w:t>
      </w:r>
      <w:r>
        <w:rPr>
          <w:rStyle w:val="Strong"/>
        </w:rPr>
        <w:t xml:space="preserve">Department of Biotechnology and Allied Health Sciences, </w:t>
      </w:r>
      <w:proofErr w:type="spellStart"/>
      <w:r>
        <w:rPr>
          <w:rStyle w:val="Strong"/>
        </w:rPr>
        <w:t>Doaba</w:t>
      </w:r>
      <w:proofErr w:type="spellEnd"/>
      <w:r>
        <w:rPr>
          <w:rStyle w:val="Strong"/>
        </w:rPr>
        <w:t xml:space="preserve"> College, Jalandhar</w:t>
      </w:r>
      <w:r>
        <w:t xml:space="preserve">, organized a </w:t>
      </w:r>
      <w:r>
        <w:rPr>
          <w:rStyle w:val="Strong"/>
        </w:rPr>
        <w:t xml:space="preserve">15-day industrial internship at </w:t>
      </w:r>
      <w:proofErr w:type="spellStart"/>
      <w:r>
        <w:rPr>
          <w:rStyle w:val="Strong"/>
        </w:rPr>
        <w:t>Verka</w:t>
      </w:r>
      <w:proofErr w:type="spellEnd"/>
      <w:r>
        <w:rPr>
          <w:rStyle w:val="Strong"/>
        </w:rPr>
        <w:t xml:space="preserve"> Milk Plant, Jalandhar</w:t>
      </w:r>
      <w:r>
        <w:t>, to provide students with practical exposure to the dairy industry and familiarize them with various aspects of milk processing and quality assessment.</w:t>
      </w:r>
      <w:r>
        <w:t xml:space="preserve"> </w:t>
      </w:r>
      <w:r>
        <w:t xml:space="preserve">During the </w:t>
      </w:r>
      <w:r>
        <w:rPr>
          <w:rStyle w:val="Strong"/>
        </w:rPr>
        <w:t>15-day internship</w:t>
      </w:r>
      <w:r>
        <w:t>, students received hands-on training and gained valuable knowledge about different stages of milk handling, processing, testing, hygiene, and quality control. The internship provided an opportunity for students to understand the practical application of concepts studied in their academic curriculum and to observe the working environment of a professional dairy processing unit.</w:t>
      </w:r>
    </w:p>
    <w:p w:rsidR="003A68F8" w:rsidRDefault="003A68F8" w:rsidP="003A68F8">
      <w:pPr>
        <w:pStyle w:val="NormalWeb"/>
        <w:spacing w:line="276" w:lineRule="auto"/>
        <w:jc w:val="both"/>
      </w:pPr>
      <w:r>
        <w:t xml:space="preserve">As a part of the post-internship academic activity, </w:t>
      </w:r>
      <w:r>
        <w:rPr>
          <w:rStyle w:val="Strong"/>
        </w:rPr>
        <w:t>each student was assigned an individual PowerPoint presentation on “Milk Quality Insights.”</w:t>
      </w:r>
      <w:r>
        <w:t xml:space="preserve"> Students prepared their presentations based on their learning, observations, and experiences gained during the internship at </w:t>
      </w:r>
      <w:proofErr w:type="spellStart"/>
      <w:r w:rsidRPr="004E01B5">
        <w:rPr>
          <w:b/>
        </w:rPr>
        <w:t>Verka</w:t>
      </w:r>
      <w:proofErr w:type="spellEnd"/>
      <w:r>
        <w:t xml:space="preserve">. They presented their PPTs, highlighting important aspects of </w:t>
      </w:r>
      <w:r>
        <w:rPr>
          <w:rStyle w:val="Strong"/>
        </w:rPr>
        <w:t>milk quality, quality testing, processing, hygiene, and quality control</w:t>
      </w:r>
      <w:r>
        <w:t>.</w:t>
      </w:r>
      <w:r w:rsidR="004E01B5">
        <w:t xml:space="preserve"> </w:t>
      </w:r>
      <w:r>
        <w:t xml:space="preserve">The PPT presentation activity helped students consolidate their practical learning and develop important </w:t>
      </w:r>
      <w:r>
        <w:rPr>
          <w:rStyle w:val="Strong"/>
        </w:rPr>
        <w:t>communication, presentation, research, and digital skills</w:t>
      </w:r>
      <w:r>
        <w:t>. It also encouraged students to independently organize and present the knowledge acquired during their industrial training.</w:t>
      </w:r>
    </w:p>
    <w:p w:rsidR="003A68F8" w:rsidRDefault="003A68F8" w:rsidP="003A68F8">
      <w:pPr>
        <w:pStyle w:val="NormalWeb"/>
        <w:spacing w:line="276" w:lineRule="auto"/>
        <w:jc w:val="both"/>
      </w:pPr>
      <w:r>
        <w:t xml:space="preserve">The session concluded with a </w:t>
      </w:r>
      <w:r>
        <w:rPr>
          <w:rStyle w:val="Strong"/>
        </w:rPr>
        <w:t>vote of thanks by Prof. Smile</w:t>
      </w:r>
      <w:r>
        <w:t xml:space="preserve">, who appreciated the students for their active participation and sincere efforts. The contribution of the faculty members and the organizing team was also acknowledged. Overall, the </w:t>
      </w:r>
      <w:r>
        <w:rPr>
          <w:rStyle w:val="Strong"/>
        </w:rPr>
        <w:t xml:space="preserve">15-day internship at </w:t>
      </w:r>
      <w:proofErr w:type="spellStart"/>
      <w:r>
        <w:rPr>
          <w:rStyle w:val="Strong"/>
        </w:rPr>
        <w:t>Verka</w:t>
      </w:r>
      <w:proofErr w:type="spellEnd"/>
      <w:r>
        <w:rPr>
          <w:rStyle w:val="Strong"/>
        </w:rPr>
        <w:t xml:space="preserve"> followed by individual PPT presentations</w:t>
      </w:r>
      <w:r>
        <w:t xml:space="preserve"> was a valuable experiential learning initiative that successfully connected classroom knowledge with practical industrial exposure.</w:t>
      </w:r>
    </w:p>
    <w:p w:rsidR="0034306B" w:rsidRDefault="0034306B" w:rsidP="003A68F8">
      <w:pPr>
        <w:pStyle w:val="pdq2pgselectionanchorcontainer"/>
        <w:spacing w:line="276" w:lineRule="auto"/>
        <w:jc w:val="both"/>
      </w:pPr>
    </w:p>
    <w:sectPr w:rsidR="003430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F8"/>
    <w:rsid w:val="00310315"/>
    <w:rsid w:val="0034306B"/>
    <w:rsid w:val="003A68F8"/>
    <w:rsid w:val="004E01B5"/>
    <w:rsid w:val="00895A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8F8"/>
    <w:rPr>
      <w:rFonts w:eastAsiaTheme="minorEastAsia"/>
      <w:lang w:val="en-US"/>
    </w:rPr>
  </w:style>
  <w:style w:type="paragraph" w:styleId="Heading3">
    <w:name w:val="heading 3"/>
    <w:basedOn w:val="Normal"/>
    <w:link w:val="Heading3Char"/>
    <w:uiPriority w:val="9"/>
    <w:qFormat/>
    <w:rsid w:val="003A68F8"/>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68F8"/>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3A68F8"/>
    <w:rPr>
      <w:b/>
      <w:bCs/>
    </w:rPr>
  </w:style>
  <w:style w:type="paragraph" w:styleId="NormalWeb">
    <w:name w:val="Normal (Web)"/>
    <w:basedOn w:val="Normal"/>
    <w:uiPriority w:val="99"/>
    <w:semiHidden/>
    <w:unhideWhenUsed/>
    <w:rsid w:val="003A68F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3A68F8"/>
    <w:rPr>
      <w:i/>
      <w:iCs/>
    </w:rPr>
  </w:style>
  <w:style w:type="paragraph" w:customStyle="1" w:styleId="pdq2pgselectionanchorcontainer">
    <w:name w:val="pdq2pg_selectionanchorcontainer"/>
    <w:basedOn w:val="Normal"/>
    <w:rsid w:val="003A68F8"/>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8F8"/>
    <w:rPr>
      <w:rFonts w:eastAsiaTheme="minorEastAsia"/>
      <w:lang w:val="en-US"/>
    </w:rPr>
  </w:style>
  <w:style w:type="paragraph" w:styleId="Heading3">
    <w:name w:val="heading 3"/>
    <w:basedOn w:val="Normal"/>
    <w:link w:val="Heading3Char"/>
    <w:uiPriority w:val="9"/>
    <w:qFormat/>
    <w:rsid w:val="003A68F8"/>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68F8"/>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3A68F8"/>
    <w:rPr>
      <w:b/>
      <w:bCs/>
    </w:rPr>
  </w:style>
  <w:style w:type="paragraph" w:styleId="NormalWeb">
    <w:name w:val="Normal (Web)"/>
    <w:basedOn w:val="Normal"/>
    <w:uiPriority w:val="99"/>
    <w:semiHidden/>
    <w:unhideWhenUsed/>
    <w:rsid w:val="003A68F8"/>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3A68F8"/>
    <w:rPr>
      <w:i/>
      <w:iCs/>
    </w:rPr>
  </w:style>
  <w:style w:type="paragraph" w:customStyle="1" w:styleId="pdq2pgselectionanchorcontainer">
    <w:name w:val="pdq2pg_selectionanchorcontainer"/>
    <w:basedOn w:val="Normal"/>
    <w:rsid w:val="003A68F8"/>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082">
      <w:bodyDiv w:val="1"/>
      <w:marLeft w:val="0"/>
      <w:marRight w:val="0"/>
      <w:marTop w:val="0"/>
      <w:marBottom w:val="0"/>
      <w:divBdr>
        <w:top w:val="none" w:sz="0" w:space="0" w:color="auto"/>
        <w:left w:val="none" w:sz="0" w:space="0" w:color="auto"/>
        <w:bottom w:val="none" w:sz="0" w:space="0" w:color="auto"/>
        <w:right w:val="none" w:sz="0" w:space="0" w:color="auto"/>
      </w:divBdr>
    </w:div>
    <w:div w:id="805052134">
      <w:bodyDiv w:val="1"/>
      <w:marLeft w:val="0"/>
      <w:marRight w:val="0"/>
      <w:marTop w:val="0"/>
      <w:marBottom w:val="0"/>
      <w:divBdr>
        <w:top w:val="none" w:sz="0" w:space="0" w:color="auto"/>
        <w:left w:val="none" w:sz="0" w:space="0" w:color="auto"/>
        <w:bottom w:val="none" w:sz="0" w:space="0" w:color="auto"/>
        <w:right w:val="none" w:sz="0" w:space="0" w:color="auto"/>
      </w:divBdr>
    </w:div>
    <w:div w:id="201576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1</cp:revision>
  <dcterms:created xsi:type="dcterms:W3CDTF">2026-08-10T08:09:00Z</dcterms:created>
  <dcterms:modified xsi:type="dcterms:W3CDTF">2026-08-10T08:51:00Z</dcterms:modified>
</cp:coreProperties>
</file>